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833" w:rsidRPr="000A713F" w:rsidRDefault="00D96833"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rsidR="00D96833" w:rsidRPr="000A713F" w:rsidRDefault="00D96833"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150679">
        <w:rPr>
          <w:rFonts w:ascii="Times New Roman" w:hAnsi="Times New Roman" w:cs="Times New Roman"/>
          <w:sz w:val="24"/>
          <w:szCs w:val="24"/>
        </w:rPr>
        <w:t>2</w:t>
      </w:r>
      <w:r w:rsidRPr="000A713F">
        <w:rPr>
          <w:rFonts w:ascii="Times New Roman" w:hAnsi="Times New Roman" w:cs="Times New Roman"/>
          <w:sz w:val="24"/>
          <w:szCs w:val="24"/>
        </w:rPr>
        <w:t xml:space="preserve"> от </w:t>
      </w:r>
      <w:r w:rsidR="00150679">
        <w:rPr>
          <w:rFonts w:ascii="Times New Roman" w:hAnsi="Times New Roman" w:cs="Times New Roman"/>
          <w:sz w:val="24"/>
          <w:szCs w:val="24"/>
        </w:rPr>
        <w:t>25</w:t>
      </w:r>
      <w:r w:rsidRPr="000A713F">
        <w:rPr>
          <w:rFonts w:ascii="Times New Roman" w:hAnsi="Times New Roman" w:cs="Times New Roman"/>
          <w:sz w:val="24"/>
          <w:szCs w:val="24"/>
        </w:rPr>
        <w:t>.</w:t>
      </w:r>
      <w:r w:rsidR="00EB407E">
        <w:rPr>
          <w:rFonts w:ascii="Times New Roman" w:hAnsi="Times New Roman" w:cs="Times New Roman"/>
          <w:sz w:val="24"/>
          <w:szCs w:val="24"/>
        </w:rPr>
        <w:t>0</w:t>
      </w:r>
      <w:r>
        <w:rPr>
          <w:rFonts w:ascii="Times New Roman" w:hAnsi="Times New Roman" w:cs="Times New Roman"/>
          <w:sz w:val="24"/>
          <w:szCs w:val="24"/>
        </w:rPr>
        <w:t>1</w:t>
      </w:r>
      <w:r w:rsidRPr="000A713F">
        <w:rPr>
          <w:rFonts w:ascii="Times New Roman" w:hAnsi="Times New Roman" w:cs="Times New Roman"/>
          <w:sz w:val="24"/>
          <w:szCs w:val="24"/>
        </w:rPr>
        <w:t>.2022</w:t>
      </w:r>
    </w:p>
    <w:p w:rsidR="00D96833" w:rsidRPr="000A713F" w:rsidRDefault="00D96833"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rsidR="00D96833" w:rsidRPr="000A713F" w:rsidRDefault="00D96833"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190"/>
        <w:gridCol w:w="3962"/>
        <w:gridCol w:w="561"/>
        <w:gridCol w:w="616"/>
        <w:gridCol w:w="967"/>
        <w:gridCol w:w="1136"/>
        <w:gridCol w:w="2408"/>
        <w:gridCol w:w="2377"/>
      </w:tblGrid>
      <w:tr w:rsidR="00EB407E" w:rsidRPr="00A45111" w:rsidTr="00150679">
        <w:trPr>
          <w:jc w:val="center"/>
        </w:trPr>
        <w:tc>
          <w:tcPr>
            <w:tcW w:w="230"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1000"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242"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176" w:type="pct"/>
            <w:vAlign w:val="center"/>
          </w:tcPr>
          <w:p w:rsidR="00420AA2" w:rsidRPr="00A45111" w:rsidRDefault="00420AA2"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rsidR="00420AA2" w:rsidRPr="00A45111" w:rsidRDefault="00420AA2"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193"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03"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356"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EB407E" w:rsidRPr="00A45111" w:rsidTr="00150679">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w:t>
            </w:r>
          </w:p>
        </w:tc>
        <w:tc>
          <w:tcPr>
            <w:tcW w:w="1000" w:type="pct"/>
            <w:vAlign w:val="center"/>
          </w:tcPr>
          <w:p w:rsidR="00420AA2" w:rsidRPr="00420AA2" w:rsidRDefault="00420AA2" w:rsidP="00420AA2">
            <w:pPr>
              <w:spacing w:after="0" w:line="240" w:lineRule="auto"/>
              <w:ind w:right="1280"/>
              <w:rPr>
                <w:rFonts w:ascii="Times New Roman" w:hAnsi="Times New Roman" w:cs="Times New Roman"/>
                <w:sz w:val="20"/>
                <w:szCs w:val="20"/>
              </w:rPr>
            </w:pPr>
            <w:r w:rsidRPr="00420AA2">
              <w:rPr>
                <w:rFonts w:ascii="Times New Roman" w:hAnsi="Times New Roman" w:cs="Times New Roman"/>
                <w:sz w:val="20"/>
                <w:szCs w:val="20"/>
              </w:rPr>
              <w:t>Аммиак</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Раствор для наружного применения 10%-20мл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11</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40,61</w:t>
            </w:r>
          </w:p>
        </w:tc>
        <w:tc>
          <w:tcPr>
            <w:tcW w:w="356"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446,71</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150679">
        <w:trPr>
          <w:trHeight w:val="353"/>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Ацетилсалициловая кислота</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Таблетка 500 мг</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19,70</w:t>
            </w:r>
          </w:p>
        </w:tc>
        <w:tc>
          <w:tcPr>
            <w:tcW w:w="356"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197,00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150679">
        <w:trPr>
          <w:trHeight w:val="152"/>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3</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Атропин</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раствор для инъекций 1 мг/мл№ 10</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уп</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144,50</w:t>
            </w:r>
          </w:p>
        </w:tc>
        <w:tc>
          <w:tcPr>
            <w:tcW w:w="356"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289,00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150679">
        <w:trPr>
          <w:trHeight w:val="70"/>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Бриллиантовый  зеленый</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Раствор </w:t>
            </w:r>
            <w:proofErr w:type="spellStart"/>
            <w:r w:rsidRPr="00420AA2">
              <w:rPr>
                <w:rFonts w:ascii="Times New Roman" w:hAnsi="Times New Roman" w:cs="Times New Roman"/>
                <w:sz w:val="20"/>
                <w:szCs w:val="20"/>
              </w:rPr>
              <w:t>спиртовый</w:t>
            </w:r>
            <w:proofErr w:type="spellEnd"/>
            <w:r w:rsidRPr="00420AA2">
              <w:rPr>
                <w:rFonts w:ascii="Times New Roman" w:hAnsi="Times New Roman" w:cs="Times New Roman"/>
                <w:sz w:val="20"/>
                <w:szCs w:val="20"/>
              </w:rPr>
              <w:t xml:space="preserve"> 1%20мл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42,86</w:t>
            </w:r>
          </w:p>
        </w:tc>
        <w:tc>
          <w:tcPr>
            <w:tcW w:w="356"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214,30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150679">
        <w:trPr>
          <w:trHeight w:val="204"/>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Вазелин</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Мазь для наружного </w:t>
            </w:r>
            <w:proofErr w:type="spellStart"/>
            <w:r w:rsidRPr="00420AA2">
              <w:rPr>
                <w:rFonts w:ascii="Times New Roman" w:hAnsi="Times New Roman" w:cs="Times New Roman"/>
                <w:sz w:val="20"/>
                <w:szCs w:val="20"/>
              </w:rPr>
              <w:t>прменения</w:t>
            </w:r>
            <w:proofErr w:type="spellEnd"/>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51,98</w:t>
            </w:r>
          </w:p>
        </w:tc>
        <w:tc>
          <w:tcPr>
            <w:tcW w:w="356"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259,90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150679">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6</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Декстроза</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 xml:space="preserve">раствор для </w:t>
            </w:r>
            <w:proofErr w:type="spellStart"/>
            <w:r w:rsidRPr="00420AA2">
              <w:rPr>
                <w:rFonts w:ascii="Times New Roman" w:hAnsi="Times New Roman" w:cs="Times New Roman"/>
                <w:sz w:val="20"/>
                <w:szCs w:val="20"/>
              </w:rPr>
              <w:t>инфузий</w:t>
            </w:r>
            <w:proofErr w:type="spellEnd"/>
            <w:r w:rsidRPr="00420AA2">
              <w:rPr>
                <w:rFonts w:ascii="Times New Roman" w:hAnsi="Times New Roman" w:cs="Times New Roman"/>
                <w:sz w:val="20"/>
                <w:szCs w:val="20"/>
              </w:rPr>
              <w:t xml:space="preserve"> 5% 200мл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280</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119,34</w:t>
            </w:r>
          </w:p>
        </w:tc>
        <w:tc>
          <w:tcPr>
            <w:tcW w:w="356"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33</w:t>
            </w:r>
            <w:r w:rsidR="00420AA2" w:rsidRPr="00420AA2">
              <w:rPr>
                <w:rFonts w:ascii="Times New Roman" w:hAnsi="Times New Roman" w:cs="Times New Roman"/>
                <w:sz w:val="20"/>
                <w:szCs w:val="20"/>
              </w:rPr>
              <w:t>415,20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150679">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7</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Инокаин</w:t>
            </w:r>
            <w:proofErr w:type="spellEnd"/>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proofErr w:type="spellStart"/>
            <w:r w:rsidRPr="00420AA2">
              <w:rPr>
                <w:rFonts w:ascii="Times New Roman" w:hAnsi="Times New Roman" w:cs="Times New Roman"/>
                <w:sz w:val="20"/>
                <w:szCs w:val="20"/>
              </w:rPr>
              <w:t>Оксибупрокаин</w:t>
            </w:r>
            <w:proofErr w:type="spellEnd"/>
            <w:r w:rsidRPr="00420AA2">
              <w:rPr>
                <w:rFonts w:ascii="Times New Roman" w:hAnsi="Times New Roman" w:cs="Times New Roman"/>
                <w:sz w:val="20"/>
                <w:szCs w:val="20"/>
              </w:rPr>
              <w:t xml:space="preserve"> 0,4% 5 мл капли глазные</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577,70</w:t>
            </w:r>
          </w:p>
        </w:tc>
        <w:tc>
          <w:tcPr>
            <w:tcW w:w="356"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20AA2" w:rsidRPr="00420AA2">
              <w:rPr>
                <w:rFonts w:ascii="Times New Roman" w:hAnsi="Times New Roman" w:cs="Times New Roman"/>
                <w:sz w:val="20"/>
                <w:szCs w:val="20"/>
              </w:rPr>
              <w:t>155,40</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EB407E" w:rsidRPr="00A45111" w:rsidTr="00150679">
        <w:trPr>
          <w:trHeight w:val="751"/>
          <w:jc w:val="center"/>
        </w:trPr>
        <w:tc>
          <w:tcPr>
            <w:tcW w:w="230"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8</w:t>
            </w:r>
          </w:p>
        </w:tc>
        <w:tc>
          <w:tcPr>
            <w:tcW w:w="1000"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Пилокарпин</w:t>
            </w:r>
          </w:p>
        </w:tc>
        <w:tc>
          <w:tcPr>
            <w:tcW w:w="1242" w:type="pct"/>
            <w:vAlign w:val="center"/>
          </w:tcPr>
          <w:p w:rsidR="00420AA2" w:rsidRPr="00420AA2" w:rsidRDefault="00420AA2" w:rsidP="00420AA2">
            <w:pPr>
              <w:spacing w:after="0" w:line="240" w:lineRule="auto"/>
              <w:rPr>
                <w:rFonts w:ascii="Times New Roman" w:hAnsi="Times New Roman" w:cs="Times New Roman"/>
                <w:sz w:val="20"/>
                <w:szCs w:val="20"/>
              </w:rPr>
            </w:pPr>
            <w:r w:rsidRPr="00420AA2">
              <w:rPr>
                <w:rFonts w:ascii="Times New Roman" w:hAnsi="Times New Roman" w:cs="Times New Roman"/>
                <w:sz w:val="20"/>
                <w:szCs w:val="20"/>
              </w:rPr>
              <w:t>Глазные капли 10 мг/мл по 10 мл</w:t>
            </w:r>
          </w:p>
        </w:tc>
        <w:tc>
          <w:tcPr>
            <w:tcW w:w="176" w:type="pct"/>
            <w:vAlign w:val="center"/>
          </w:tcPr>
          <w:p w:rsidR="00420AA2" w:rsidRPr="00420AA2" w:rsidRDefault="00420AA2" w:rsidP="00420AA2">
            <w:pPr>
              <w:spacing w:after="0" w:line="240" w:lineRule="auto"/>
              <w:jc w:val="center"/>
              <w:rPr>
                <w:rFonts w:ascii="Times New Roman" w:hAnsi="Times New Roman" w:cs="Times New Roman"/>
                <w:sz w:val="20"/>
                <w:szCs w:val="20"/>
              </w:rPr>
            </w:pPr>
            <w:proofErr w:type="spellStart"/>
            <w:r w:rsidRPr="00420AA2">
              <w:rPr>
                <w:rFonts w:ascii="Times New Roman" w:hAnsi="Times New Roman" w:cs="Times New Roman"/>
                <w:sz w:val="20"/>
                <w:szCs w:val="20"/>
              </w:rPr>
              <w:t>фл</w:t>
            </w:r>
            <w:proofErr w:type="spellEnd"/>
          </w:p>
        </w:tc>
        <w:tc>
          <w:tcPr>
            <w:tcW w:w="19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4</w:t>
            </w:r>
          </w:p>
        </w:tc>
        <w:tc>
          <w:tcPr>
            <w:tcW w:w="303" w:type="pct"/>
            <w:vAlign w:val="center"/>
          </w:tcPr>
          <w:p w:rsidR="00420AA2" w:rsidRPr="00420AA2" w:rsidRDefault="00420AA2" w:rsidP="00420AA2">
            <w:pPr>
              <w:spacing w:after="0" w:line="240" w:lineRule="auto"/>
              <w:jc w:val="center"/>
              <w:rPr>
                <w:rFonts w:ascii="Times New Roman" w:hAnsi="Times New Roman" w:cs="Times New Roman"/>
                <w:sz w:val="20"/>
                <w:szCs w:val="20"/>
              </w:rPr>
            </w:pPr>
            <w:r w:rsidRPr="00420AA2">
              <w:rPr>
                <w:rFonts w:ascii="Times New Roman" w:hAnsi="Times New Roman" w:cs="Times New Roman"/>
                <w:sz w:val="20"/>
                <w:szCs w:val="20"/>
              </w:rPr>
              <w:t>279,87</w:t>
            </w:r>
          </w:p>
        </w:tc>
        <w:tc>
          <w:tcPr>
            <w:tcW w:w="356" w:type="pct"/>
            <w:vAlign w:val="center"/>
          </w:tcPr>
          <w:p w:rsidR="00420AA2" w:rsidRPr="00420AA2" w:rsidRDefault="00EB407E" w:rsidP="00420AA2">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r w:rsidR="00420AA2" w:rsidRPr="00420AA2">
              <w:rPr>
                <w:rFonts w:ascii="Times New Roman" w:hAnsi="Times New Roman" w:cs="Times New Roman"/>
                <w:sz w:val="20"/>
                <w:szCs w:val="20"/>
              </w:rPr>
              <w:t>119,48</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По заявке с момента заключения договора, DDP*</w:t>
            </w: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420AA2" w:rsidRPr="00A45111" w:rsidTr="00EB407E">
        <w:trPr>
          <w:trHeight w:val="403"/>
          <w:jc w:val="center"/>
        </w:trPr>
        <w:tc>
          <w:tcPr>
            <w:tcW w:w="230" w:type="pct"/>
            <w:vAlign w:val="center"/>
          </w:tcPr>
          <w:p w:rsidR="00420AA2" w:rsidRPr="00A45111" w:rsidRDefault="00420AA2" w:rsidP="00420AA2">
            <w:pPr>
              <w:spacing w:after="0" w:line="240" w:lineRule="auto"/>
              <w:jc w:val="center"/>
              <w:rPr>
                <w:rFonts w:ascii="Times New Roman" w:hAnsi="Times New Roman" w:cs="Times New Roman"/>
                <w:sz w:val="20"/>
                <w:szCs w:val="20"/>
              </w:rPr>
            </w:pPr>
          </w:p>
        </w:tc>
        <w:tc>
          <w:tcPr>
            <w:tcW w:w="1000" w:type="pct"/>
            <w:vAlign w:val="center"/>
          </w:tcPr>
          <w:p w:rsidR="00420AA2" w:rsidRPr="00A45111" w:rsidRDefault="00420AA2"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270" w:type="pct"/>
            <w:gridSpan w:val="5"/>
            <w:vAlign w:val="center"/>
          </w:tcPr>
          <w:p w:rsidR="00420AA2" w:rsidRPr="00A45111" w:rsidRDefault="00150679" w:rsidP="00150679">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37</w:t>
            </w:r>
            <w:r w:rsidR="00EB407E" w:rsidRPr="00EB407E">
              <w:rPr>
                <w:rFonts w:ascii="Times New Roman" w:hAnsi="Times New Roman" w:cs="Times New Roman"/>
                <w:sz w:val="20"/>
                <w:szCs w:val="20"/>
              </w:rPr>
              <w:t xml:space="preserve"> </w:t>
            </w:r>
            <w:r>
              <w:rPr>
                <w:rFonts w:ascii="Times New Roman" w:hAnsi="Times New Roman" w:cs="Times New Roman"/>
                <w:sz w:val="20"/>
                <w:szCs w:val="20"/>
              </w:rPr>
              <w:t>096</w:t>
            </w:r>
            <w:r w:rsidR="00EB407E" w:rsidRPr="00EB407E">
              <w:rPr>
                <w:rFonts w:ascii="Times New Roman" w:hAnsi="Times New Roman" w:cs="Times New Roman"/>
                <w:sz w:val="20"/>
                <w:szCs w:val="20"/>
              </w:rPr>
              <w:t>,99</w:t>
            </w:r>
          </w:p>
        </w:tc>
        <w:tc>
          <w:tcPr>
            <w:tcW w:w="755" w:type="pct"/>
            <w:vAlign w:val="center"/>
          </w:tcPr>
          <w:p w:rsidR="00420AA2" w:rsidRPr="00A45111" w:rsidRDefault="00420AA2" w:rsidP="00420AA2">
            <w:pPr>
              <w:spacing w:after="0" w:line="240" w:lineRule="auto"/>
              <w:jc w:val="center"/>
              <w:rPr>
                <w:rFonts w:ascii="Times New Roman" w:hAnsi="Times New Roman" w:cs="Times New Roman"/>
                <w:sz w:val="20"/>
                <w:szCs w:val="20"/>
              </w:rPr>
            </w:pPr>
          </w:p>
        </w:tc>
        <w:tc>
          <w:tcPr>
            <w:tcW w:w="745" w:type="pct"/>
            <w:vAlign w:val="center"/>
          </w:tcPr>
          <w:p w:rsidR="00420AA2" w:rsidRPr="00A45111" w:rsidRDefault="00420AA2" w:rsidP="00420AA2">
            <w:pPr>
              <w:spacing w:after="0" w:line="240" w:lineRule="auto"/>
              <w:jc w:val="center"/>
              <w:rPr>
                <w:rFonts w:ascii="Times New Roman" w:hAnsi="Times New Roman" w:cs="Times New Roman"/>
                <w:sz w:val="20"/>
                <w:szCs w:val="20"/>
              </w:rPr>
            </w:pPr>
          </w:p>
        </w:tc>
      </w:tr>
    </w:tbl>
    <w:p w:rsidR="00D96833" w:rsidRPr="000A713F" w:rsidRDefault="00D96833" w:rsidP="006F57D7">
      <w:pPr>
        <w:spacing w:after="0" w:line="240" w:lineRule="auto"/>
        <w:jc w:val="center"/>
        <w:rPr>
          <w:rFonts w:ascii="Times New Roman" w:hAnsi="Times New Roman" w:cs="Times New Roman"/>
          <w:sz w:val="24"/>
          <w:szCs w:val="24"/>
        </w:rPr>
      </w:pPr>
    </w:p>
    <w:p w:rsidR="00D96833" w:rsidRPr="000A713F" w:rsidRDefault="00D96833"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 xml:space="preserve">*DDP (англ. </w:t>
      </w:r>
      <w:proofErr w:type="spellStart"/>
      <w:r w:rsidRPr="000A713F">
        <w:rPr>
          <w:rFonts w:ascii="Times New Roman" w:hAnsi="Times New Roman" w:cs="Times New Roman"/>
          <w:sz w:val="24"/>
          <w:szCs w:val="24"/>
        </w:rPr>
        <w:t>delivered</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duty</w:t>
      </w:r>
      <w:proofErr w:type="spellEnd"/>
      <w:r w:rsidRPr="000A713F">
        <w:rPr>
          <w:rFonts w:ascii="Times New Roman" w:hAnsi="Times New Roman" w:cs="Times New Roman"/>
          <w:sz w:val="24"/>
          <w:szCs w:val="24"/>
        </w:rPr>
        <w:t xml:space="preserve"> </w:t>
      </w:r>
      <w:proofErr w:type="spellStart"/>
      <w:r w:rsidRPr="000A713F">
        <w:rPr>
          <w:rFonts w:ascii="Times New Roman" w:hAnsi="Times New Roman" w:cs="Times New Roman"/>
          <w:sz w:val="24"/>
          <w:szCs w:val="24"/>
        </w:rPr>
        <w:t>paid</w:t>
      </w:r>
      <w:proofErr w:type="spellEnd"/>
      <w:r w:rsidRPr="000A713F">
        <w:rPr>
          <w:rFonts w:ascii="Times New Roman" w:hAnsi="Times New Roman" w:cs="Times New Roman"/>
          <w:sz w:val="24"/>
          <w:szCs w:val="24"/>
        </w:rPr>
        <w:t>): товар доставляется заказчику в место назначения, указанное в договоре, очищенный от всех таможенных пошлин и рисков.</w:t>
      </w:r>
      <w:bookmarkStart w:id="0" w:name="_GoBack"/>
      <w:bookmarkEnd w:id="0"/>
    </w:p>
    <w:p w:rsidR="00D96833" w:rsidRPr="000A713F" w:rsidRDefault="00D96833" w:rsidP="00416CBF">
      <w:pPr>
        <w:spacing w:after="0" w:line="240" w:lineRule="auto"/>
        <w:rPr>
          <w:rFonts w:ascii="Times New Roman" w:hAnsi="Times New Roman" w:cs="Times New Roman"/>
          <w:sz w:val="24"/>
          <w:szCs w:val="24"/>
        </w:rPr>
      </w:pPr>
    </w:p>
    <w:p w:rsidR="00D96833" w:rsidRPr="000A713F" w:rsidRDefault="00D96833"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D96833" w:rsidRPr="000A713F" w:rsidSect="00EB407E">
      <w:pgSz w:w="16838" w:h="11906" w:orient="landscape"/>
      <w:pgMar w:top="851" w:right="678" w:bottom="709"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7"/>
  </w:num>
  <w:num w:numId="4">
    <w:abstractNumId w:val="1"/>
  </w:num>
  <w:num w:numId="5">
    <w:abstractNumId w:val="11"/>
  </w:num>
  <w:num w:numId="6">
    <w:abstractNumId w:val="3"/>
  </w:num>
  <w:num w:numId="7">
    <w:abstractNumId w:val="4"/>
  </w:num>
  <w:num w:numId="8">
    <w:abstractNumId w:val="0"/>
  </w:num>
  <w:num w:numId="9">
    <w:abstractNumId w:val="9"/>
  </w:num>
  <w:num w:numId="10">
    <w:abstractNumId w:val="2"/>
  </w:num>
  <w:num w:numId="11">
    <w:abstractNumId w:val="5"/>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3CCE"/>
    <w:rsid w:val="000B5397"/>
    <w:rsid w:val="000B632A"/>
    <w:rsid w:val="000C2913"/>
    <w:rsid w:val="000C2972"/>
    <w:rsid w:val="000C370F"/>
    <w:rsid w:val="000C39ED"/>
    <w:rsid w:val="000C5183"/>
    <w:rsid w:val="000C6D46"/>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EC5"/>
    <w:rsid w:val="00150679"/>
    <w:rsid w:val="00150A3B"/>
    <w:rsid w:val="001529FF"/>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B04F9"/>
    <w:rsid w:val="001B2910"/>
    <w:rsid w:val="001B33BC"/>
    <w:rsid w:val="001B3CBC"/>
    <w:rsid w:val="001C5287"/>
    <w:rsid w:val="001C7308"/>
    <w:rsid w:val="001D059D"/>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51BA"/>
    <w:rsid w:val="0026677D"/>
    <w:rsid w:val="002713C0"/>
    <w:rsid w:val="00272023"/>
    <w:rsid w:val="002750A5"/>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6CCF"/>
    <w:rsid w:val="002F7CAD"/>
    <w:rsid w:val="003017FC"/>
    <w:rsid w:val="003037CB"/>
    <w:rsid w:val="00304618"/>
    <w:rsid w:val="00304624"/>
    <w:rsid w:val="00304A9D"/>
    <w:rsid w:val="00307280"/>
    <w:rsid w:val="00311B56"/>
    <w:rsid w:val="003125A1"/>
    <w:rsid w:val="00314734"/>
    <w:rsid w:val="00316303"/>
    <w:rsid w:val="00316D5E"/>
    <w:rsid w:val="00320731"/>
    <w:rsid w:val="00323551"/>
    <w:rsid w:val="00330817"/>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EA6"/>
    <w:rsid w:val="003D77E5"/>
    <w:rsid w:val="003E2627"/>
    <w:rsid w:val="003E29F3"/>
    <w:rsid w:val="003E465F"/>
    <w:rsid w:val="003E5A43"/>
    <w:rsid w:val="003F1C5A"/>
    <w:rsid w:val="003F2FCD"/>
    <w:rsid w:val="003F52FD"/>
    <w:rsid w:val="003F6688"/>
    <w:rsid w:val="004044D3"/>
    <w:rsid w:val="004112FE"/>
    <w:rsid w:val="00411894"/>
    <w:rsid w:val="004135EB"/>
    <w:rsid w:val="0041399F"/>
    <w:rsid w:val="00414025"/>
    <w:rsid w:val="0041454F"/>
    <w:rsid w:val="004161F0"/>
    <w:rsid w:val="00416CBF"/>
    <w:rsid w:val="00420AA2"/>
    <w:rsid w:val="0042592E"/>
    <w:rsid w:val="00432898"/>
    <w:rsid w:val="00432F51"/>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4340"/>
    <w:rsid w:val="004864D6"/>
    <w:rsid w:val="004918C6"/>
    <w:rsid w:val="00492292"/>
    <w:rsid w:val="00493687"/>
    <w:rsid w:val="00495363"/>
    <w:rsid w:val="00497DA5"/>
    <w:rsid w:val="004A2397"/>
    <w:rsid w:val="004A2E0F"/>
    <w:rsid w:val="004A3C6C"/>
    <w:rsid w:val="004A4991"/>
    <w:rsid w:val="004A61B1"/>
    <w:rsid w:val="004B4EB9"/>
    <w:rsid w:val="004B5D0A"/>
    <w:rsid w:val="004C2A66"/>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60D8F"/>
    <w:rsid w:val="00560FDD"/>
    <w:rsid w:val="005631EB"/>
    <w:rsid w:val="00563EB1"/>
    <w:rsid w:val="00566880"/>
    <w:rsid w:val="00567E4A"/>
    <w:rsid w:val="00570F62"/>
    <w:rsid w:val="00574A7D"/>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D3D7D"/>
    <w:rsid w:val="005D434E"/>
    <w:rsid w:val="005D66CA"/>
    <w:rsid w:val="005E1AF6"/>
    <w:rsid w:val="005E2F58"/>
    <w:rsid w:val="005E405A"/>
    <w:rsid w:val="005E409E"/>
    <w:rsid w:val="005E5644"/>
    <w:rsid w:val="005F0BAD"/>
    <w:rsid w:val="005F3100"/>
    <w:rsid w:val="005F7968"/>
    <w:rsid w:val="00601AC0"/>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30D67"/>
    <w:rsid w:val="009317B9"/>
    <w:rsid w:val="00934726"/>
    <w:rsid w:val="00934AEE"/>
    <w:rsid w:val="009376AF"/>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6B89"/>
    <w:rsid w:val="00B46EDB"/>
    <w:rsid w:val="00B518E2"/>
    <w:rsid w:val="00B52137"/>
    <w:rsid w:val="00B52977"/>
    <w:rsid w:val="00B5592A"/>
    <w:rsid w:val="00B55B32"/>
    <w:rsid w:val="00B60AF5"/>
    <w:rsid w:val="00B6286B"/>
    <w:rsid w:val="00B63DDF"/>
    <w:rsid w:val="00B71AD9"/>
    <w:rsid w:val="00B81BFD"/>
    <w:rsid w:val="00B8264C"/>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F2E"/>
    <w:rsid w:val="00CE154E"/>
    <w:rsid w:val="00CE1669"/>
    <w:rsid w:val="00CE1920"/>
    <w:rsid w:val="00CE3A52"/>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6CA1"/>
    <w:rsid w:val="00DC71F9"/>
    <w:rsid w:val="00DD33B3"/>
    <w:rsid w:val="00DD384D"/>
    <w:rsid w:val="00DD4382"/>
    <w:rsid w:val="00DD45BE"/>
    <w:rsid w:val="00DD6F84"/>
    <w:rsid w:val="00DD70FA"/>
    <w:rsid w:val="00DE12F5"/>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2945"/>
    <w:rsid w:val="00E12A41"/>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335E6"/>
    <w:rsid w:val="00F33B32"/>
    <w:rsid w:val="00F37732"/>
    <w:rsid w:val="00F42BA1"/>
    <w:rsid w:val="00F443C8"/>
    <w:rsid w:val="00F45417"/>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9C96FD"/>
  <w15:docId w15:val="{DB34EA89-058C-4981-847F-56C651813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2B2"/>
    <w:pPr>
      <w:spacing w:after="200" w:line="276" w:lineRule="auto"/>
    </w:pPr>
    <w:rPr>
      <w:rFonts w:cs="Calibri"/>
      <w:sz w:val="22"/>
      <w:szCs w:val="22"/>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2000">
      <w:bodyDiv w:val="1"/>
      <w:marLeft w:val="0"/>
      <w:marRight w:val="0"/>
      <w:marTop w:val="0"/>
      <w:marBottom w:val="0"/>
      <w:divBdr>
        <w:top w:val="none" w:sz="0" w:space="0" w:color="auto"/>
        <w:left w:val="none" w:sz="0" w:space="0" w:color="auto"/>
        <w:bottom w:val="none" w:sz="0" w:space="0" w:color="auto"/>
        <w:right w:val="none" w:sz="0" w:space="0" w:color="auto"/>
      </w:divBdr>
    </w:div>
    <w:div w:id="729613070">
      <w:marLeft w:val="0"/>
      <w:marRight w:val="0"/>
      <w:marTop w:val="0"/>
      <w:marBottom w:val="0"/>
      <w:divBdr>
        <w:top w:val="none" w:sz="0" w:space="0" w:color="auto"/>
        <w:left w:val="none" w:sz="0" w:space="0" w:color="auto"/>
        <w:bottom w:val="none" w:sz="0" w:space="0" w:color="auto"/>
        <w:right w:val="none" w:sz="0" w:space="0" w:color="auto"/>
      </w:divBdr>
    </w:div>
    <w:div w:id="729613071">
      <w:marLeft w:val="0"/>
      <w:marRight w:val="0"/>
      <w:marTop w:val="0"/>
      <w:marBottom w:val="0"/>
      <w:divBdr>
        <w:top w:val="none" w:sz="0" w:space="0" w:color="auto"/>
        <w:left w:val="none" w:sz="0" w:space="0" w:color="auto"/>
        <w:bottom w:val="none" w:sz="0" w:space="0" w:color="auto"/>
        <w:right w:val="none" w:sz="0" w:space="0" w:color="auto"/>
      </w:divBdr>
    </w:div>
    <w:div w:id="729613072">
      <w:marLeft w:val="0"/>
      <w:marRight w:val="0"/>
      <w:marTop w:val="0"/>
      <w:marBottom w:val="0"/>
      <w:divBdr>
        <w:top w:val="none" w:sz="0" w:space="0" w:color="auto"/>
        <w:left w:val="none" w:sz="0" w:space="0" w:color="auto"/>
        <w:bottom w:val="none" w:sz="0" w:space="0" w:color="auto"/>
        <w:right w:val="none" w:sz="0" w:space="0" w:color="auto"/>
      </w:divBdr>
    </w:div>
    <w:div w:id="729613073">
      <w:marLeft w:val="0"/>
      <w:marRight w:val="0"/>
      <w:marTop w:val="0"/>
      <w:marBottom w:val="0"/>
      <w:divBdr>
        <w:top w:val="none" w:sz="0" w:space="0" w:color="auto"/>
        <w:left w:val="none" w:sz="0" w:space="0" w:color="auto"/>
        <w:bottom w:val="none" w:sz="0" w:space="0" w:color="auto"/>
        <w:right w:val="none" w:sz="0" w:space="0" w:color="auto"/>
      </w:divBdr>
    </w:div>
    <w:div w:id="729613075">
      <w:marLeft w:val="0"/>
      <w:marRight w:val="0"/>
      <w:marTop w:val="0"/>
      <w:marBottom w:val="0"/>
      <w:divBdr>
        <w:top w:val="none" w:sz="0" w:space="0" w:color="auto"/>
        <w:left w:val="none" w:sz="0" w:space="0" w:color="auto"/>
        <w:bottom w:val="none" w:sz="0" w:space="0" w:color="auto"/>
        <w:right w:val="none" w:sz="0" w:space="0" w:color="auto"/>
      </w:divBdr>
    </w:div>
    <w:div w:id="729613076">
      <w:marLeft w:val="0"/>
      <w:marRight w:val="0"/>
      <w:marTop w:val="0"/>
      <w:marBottom w:val="0"/>
      <w:divBdr>
        <w:top w:val="none" w:sz="0" w:space="0" w:color="auto"/>
        <w:left w:val="none" w:sz="0" w:space="0" w:color="auto"/>
        <w:bottom w:val="none" w:sz="0" w:space="0" w:color="auto"/>
        <w:right w:val="none" w:sz="0" w:space="0" w:color="auto"/>
      </w:divBdr>
    </w:div>
    <w:div w:id="729613077">
      <w:marLeft w:val="0"/>
      <w:marRight w:val="0"/>
      <w:marTop w:val="0"/>
      <w:marBottom w:val="0"/>
      <w:divBdr>
        <w:top w:val="none" w:sz="0" w:space="0" w:color="auto"/>
        <w:left w:val="none" w:sz="0" w:space="0" w:color="auto"/>
        <w:bottom w:val="none" w:sz="0" w:space="0" w:color="auto"/>
        <w:right w:val="none" w:sz="0" w:space="0" w:color="auto"/>
      </w:divBdr>
    </w:div>
    <w:div w:id="729613078">
      <w:marLeft w:val="0"/>
      <w:marRight w:val="0"/>
      <w:marTop w:val="0"/>
      <w:marBottom w:val="0"/>
      <w:divBdr>
        <w:top w:val="none" w:sz="0" w:space="0" w:color="auto"/>
        <w:left w:val="none" w:sz="0" w:space="0" w:color="auto"/>
        <w:bottom w:val="none" w:sz="0" w:space="0" w:color="auto"/>
        <w:right w:val="none" w:sz="0" w:space="0" w:color="auto"/>
      </w:divBdr>
    </w:div>
    <w:div w:id="729613079">
      <w:marLeft w:val="0"/>
      <w:marRight w:val="0"/>
      <w:marTop w:val="0"/>
      <w:marBottom w:val="0"/>
      <w:divBdr>
        <w:top w:val="none" w:sz="0" w:space="0" w:color="auto"/>
        <w:left w:val="none" w:sz="0" w:space="0" w:color="auto"/>
        <w:bottom w:val="none" w:sz="0" w:space="0" w:color="auto"/>
        <w:right w:val="none" w:sz="0" w:space="0" w:color="auto"/>
      </w:divBdr>
    </w:div>
    <w:div w:id="729613080">
      <w:marLeft w:val="0"/>
      <w:marRight w:val="0"/>
      <w:marTop w:val="0"/>
      <w:marBottom w:val="0"/>
      <w:divBdr>
        <w:top w:val="none" w:sz="0" w:space="0" w:color="auto"/>
        <w:left w:val="none" w:sz="0" w:space="0" w:color="auto"/>
        <w:bottom w:val="none" w:sz="0" w:space="0" w:color="auto"/>
        <w:right w:val="none" w:sz="0" w:space="0" w:color="auto"/>
      </w:divBdr>
      <w:divsChild>
        <w:div w:id="729613087">
          <w:marLeft w:val="0"/>
          <w:marRight w:val="0"/>
          <w:marTop w:val="0"/>
          <w:marBottom w:val="0"/>
          <w:divBdr>
            <w:top w:val="none" w:sz="0" w:space="0" w:color="auto"/>
            <w:left w:val="none" w:sz="0" w:space="0" w:color="auto"/>
            <w:bottom w:val="none" w:sz="0" w:space="0" w:color="auto"/>
            <w:right w:val="none" w:sz="0" w:space="0" w:color="auto"/>
          </w:divBdr>
        </w:div>
      </w:divsChild>
    </w:div>
    <w:div w:id="729613081">
      <w:marLeft w:val="0"/>
      <w:marRight w:val="0"/>
      <w:marTop w:val="0"/>
      <w:marBottom w:val="0"/>
      <w:divBdr>
        <w:top w:val="none" w:sz="0" w:space="0" w:color="auto"/>
        <w:left w:val="none" w:sz="0" w:space="0" w:color="auto"/>
        <w:bottom w:val="none" w:sz="0" w:space="0" w:color="auto"/>
        <w:right w:val="none" w:sz="0" w:space="0" w:color="auto"/>
      </w:divBdr>
      <w:divsChild>
        <w:div w:id="729613074">
          <w:marLeft w:val="0"/>
          <w:marRight w:val="0"/>
          <w:marTop w:val="75"/>
          <w:marBottom w:val="0"/>
          <w:divBdr>
            <w:top w:val="none" w:sz="0" w:space="0" w:color="auto"/>
            <w:left w:val="none" w:sz="0" w:space="0" w:color="auto"/>
            <w:bottom w:val="none" w:sz="0" w:space="0" w:color="auto"/>
            <w:right w:val="none" w:sz="0" w:space="0" w:color="auto"/>
          </w:divBdr>
        </w:div>
      </w:divsChild>
    </w:div>
    <w:div w:id="729613082">
      <w:marLeft w:val="0"/>
      <w:marRight w:val="0"/>
      <w:marTop w:val="0"/>
      <w:marBottom w:val="0"/>
      <w:divBdr>
        <w:top w:val="none" w:sz="0" w:space="0" w:color="auto"/>
        <w:left w:val="none" w:sz="0" w:space="0" w:color="auto"/>
        <w:bottom w:val="none" w:sz="0" w:space="0" w:color="auto"/>
        <w:right w:val="none" w:sz="0" w:space="0" w:color="auto"/>
      </w:divBdr>
      <w:divsChild>
        <w:div w:id="729613083">
          <w:marLeft w:val="0"/>
          <w:marRight w:val="0"/>
          <w:marTop w:val="0"/>
          <w:marBottom w:val="0"/>
          <w:divBdr>
            <w:top w:val="none" w:sz="0" w:space="0" w:color="auto"/>
            <w:left w:val="none" w:sz="0" w:space="0" w:color="auto"/>
            <w:bottom w:val="none" w:sz="0" w:space="0" w:color="auto"/>
            <w:right w:val="none" w:sz="0" w:space="0" w:color="auto"/>
          </w:divBdr>
        </w:div>
      </w:divsChild>
    </w:div>
    <w:div w:id="729613085">
      <w:marLeft w:val="0"/>
      <w:marRight w:val="0"/>
      <w:marTop w:val="0"/>
      <w:marBottom w:val="0"/>
      <w:divBdr>
        <w:top w:val="none" w:sz="0" w:space="0" w:color="auto"/>
        <w:left w:val="none" w:sz="0" w:space="0" w:color="auto"/>
        <w:bottom w:val="none" w:sz="0" w:space="0" w:color="auto"/>
        <w:right w:val="none" w:sz="0" w:space="0" w:color="auto"/>
      </w:divBdr>
    </w:div>
    <w:div w:id="729613086">
      <w:marLeft w:val="0"/>
      <w:marRight w:val="0"/>
      <w:marTop w:val="0"/>
      <w:marBottom w:val="0"/>
      <w:divBdr>
        <w:top w:val="none" w:sz="0" w:space="0" w:color="auto"/>
        <w:left w:val="none" w:sz="0" w:space="0" w:color="auto"/>
        <w:bottom w:val="none" w:sz="0" w:space="0" w:color="auto"/>
        <w:right w:val="none" w:sz="0" w:space="0" w:color="auto"/>
      </w:divBdr>
    </w:div>
    <w:div w:id="729613088">
      <w:marLeft w:val="0"/>
      <w:marRight w:val="0"/>
      <w:marTop w:val="0"/>
      <w:marBottom w:val="0"/>
      <w:divBdr>
        <w:top w:val="none" w:sz="0" w:space="0" w:color="auto"/>
        <w:left w:val="none" w:sz="0" w:space="0" w:color="auto"/>
        <w:bottom w:val="none" w:sz="0" w:space="0" w:color="auto"/>
        <w:right w:val="none" w:sz="0" w:space="0" w:color="auto"/>
      </w:divBdr>
    </w:div>
    <w:div w:id="729613089">
      <w:marLeft w:val="0"/>
      <w:marRight w:val="0"/>
      <w:marTop w:val="0"/>
      <w:marBottom w:val="0"/>
      <w:divBdr>
        <w:top w:val="none" w:sz="0" w:space="0" w:color="auto"/>
        <w:left w:val="none" w:sz="0" w:space="0" w:color="auto"/>
        <w:bottom w:val="none" w:sz="0" w:space="0" w:color="auto"/>
        <w:right w:val="none" w:sz="0" w:space="0" w:color="auto"/>
      </w:divBdr>
    </w:div>
    <w:div w:id="729613091">
      <w:marLeft w:val="0"/>
      <w:marRight w:val="0"/>
      <w:marTop w:val="0"/>
      <w:marBottom w:val="0"/>
      <w:divBdr>
        <w:top w:val="none" w:sz="0" w:space="0" w:color="auto"/>
        <w:left w:val="none" w:sz="0" w:space="0" w:color="auto"/>
        <w:bottom w:val="none" w:sz="0" w:space="0" w:color="auto"/>
        <w:right w:val="none" w:sz="0" w:space="0" w:color="auto"/>
      </w:divBdr>
    </w:div>
    <w:div w:id="729613092">
      <w:marLeft w:val="0"/>
      <w:marRight w:val="0"/>
      <w:marTop w:val="0"/>
      <w:marBottom w:val="0"/>
      <w:divBdr>
        <w:top w:val="none" w:sz="0" w:space="0" w:color="auto"/>
        <w:left w:val="none" w:sz="0" w:space="0" w:color="auto"/>
        <w:bottom w:val="none" w:sz="0" w:space="0" w:color="auto"/>
        <w:right w:val="none" w:sz="0" w:space="0" w:color="auto"/>
      </w:divBdr>
    </w:div>
    <w:div w:id="729613093">
      <w:marLeft w:val="0"/>
      <w:marRight w:val="0"/>
      <w:marTop w:val="0"/>
      <w:marBottom w:val="0"/>
      <w:divBdr>
        <w:top w:val="none" w:sz="0" w:space="0" w:color="auto"/>
        <w:left w:val="none" w:sz="0" w:space="0" w:color="auto"/>
        <w:bottom w:val="none" w:sz="0" w:space="0" w:color="auto"/>
        <w:right w:val="none" w:sz="0" w:space="0" w:color="auto"/>
      </w:divBdr>
      <w:divsChild>
        <w:div w:id="729613084">
          <w:marLeft w:val="0"/>
          <w:marRight w:val="0"/>
          <w:marTop w:val="75"/>
          <w:marBottom w:val="0"/>
          <w:divBdr>
            <w:top w:val="none" w:sz="0" w:space="0" w:color="auto"/>
            <w:left w:val="none" w:sz="0" w:space="0" w:color="auto"/>
            <w:bottom w:val="none" w:sz="0" w:space="0" w:color="auto"/>
            <w:right w:val="none" w:sz="0" w:space="0" w:color="auto"/>
          </w:divBdr>
        </w:div>
      </w:divsChild>
    </w:div>
    <w:div w:id="729613094">
      <w:marLeft w:val="0"/>
      <w:marRight w:val="0"/>
      <w:marTop w:val="0"/>
      <w:marBottom w:val="0"/>
      <w:divBdr>
        <w:top w:val="none" w:sz="0" w:space="0" w:color="auto"/>
        <w:left w:val="none" w:sz="0" w:space="0" w:color="auto"/>
        <w:bottom w:val="none" w:sz="0" w:space="0" w:color="auto"/>
        <w:right w:val="none" w:sz="0" w:space="0" w:color="auto"/>
      </w:divBdr>
    </w:div>
    <w:div w:id="729613095">
      <w:marLeft w:val="0"/>
      <w:marRight w:val="0"/>
      <w:marTop w:val="0"/>
      <w:marBottom w:val="0"/>
      <w:divBdr>
        <w:top w:val="none" w:sz="0" w:space="0" w:color="auto"/>
        <w:left w:val="none" w:sz="0" w:space="0" w:color="auto"/>
        <w:bottom w:val="none" w:sz="0" w:space="0" w:color="auto"/>
        <w:right w:val="none" w:sz="0" w:space="0" w:color="auto"/>
      </w:divBdr>
    </w:div>
    <w:div w:id="729613096">
      <w:marLeft w:val="0"/>
      <w:marRight w:val="0"/>
      <w:marTop w:val="0"/>
      <w:marBottom w:val="0"/>
      <w:divBdr>
        <w:top w:val="none" w:sz="0" w:space="0" w:color="auto"/>
        <w:left w:val="none" w:sz="0" w:space="0" w:color="auto"/>
        <w:bottom w:val="none" w:sz="0" w:space="0" w:color="auto"/>
        <w:right w:val="none" w:sz="0" w:space="0" w:color="auto"/>
      </w:divBdr>
    </w:div>
    <w:div w:id="729613097">
      <w:marLeft w:val="0"/>
      <w:marRight w:val="0"/>
      <w:marTop w:val="0"/>
      <w:marBottom w:val="0"/>
      <w:divBdr>
        <w:top w:val="none" w:sz="0" w:space="0" w:color="auto"/>
        <w:left w:val="none" w:sz="0" w:space="0" w:color="auto"/>
        <w:bottom w:val="none" w:sz="0" w:space="0" w:color="auto"/>
        <w:right w:val="none" w:sz="0" w:space="0" w:color="auto"/>
      </w:divBdr>
      <w:divsChild>
        <w:div w:id="729613090">
          <w:marLeft w:val="0"/>
          <w:marRight w:val="0"/>
          <w:marTop w:val="0"/>
          <w:marBottom w:val="0"/>
          <w:divBdr>
            <w:top w:val="none" w:sz="0" w:space="0" w:color="auto"/>
            <w:left w:val="none" w:sz="0" w:space="0" w:color="auto"/>
            <w:bottom w:val="none" w:sz="0" w:space="0" w:color="auto"/>
            <w:right w:val="none" w:sz="0" w:space="0" w:color="auto"/>
          </w:divBdr>
        </w:div>
      </w:divsChild>
    </w:div>
    <w:div w:id="729613098">
      <w:marLeft w:val="0"/>
      <w:marRight w:val="0"/>
      <w:marTop w:val="0"/>
      <w:marBottom w:val="0"/>
      <w:divBdr>
        <w:top w:val="none" w:sz="0" w:space="0" w:color="auto"/>
        <w:left w:val="none" w:sz="0" w:space="0" w:color="auto"/>
        <w:bottom w:val="none" w:sz="0" w:space="0" w:color="auto"/>
        <w:right w:val="none" w:sz="0" w:space="0" w:color="auto"/>
      </w:divBdr>
    </w:div>
    <w:div w:id="729613099">
      <w:marLeft w:val="0"/>
      <w:marRight w:val="0"/>
      <w:marTop w:val="0"/>
      <w:marBottom w:val="0"/>
      <w:divBdr>
        <w:top w:val="none" w:sz="0" w:space="0" w:color="auto"/>
        <w:left w:val="none" w:sz="0" w:space="0" w:color="auto"/>
        <w:bottom w:val="none" w:sz="0" w:space="0" w:color="auto"/>
        <w:right w:val="none" w:sz="0" w:space="0" w:color="auto"/>
      </w:divBdr>
    </w:div>
    <w:div w:id="729613100">
      <w:marLeft w:val="0"/>
      <w:marRight w:val="0"/>
      <w:marTop w:val="0"/>
      <w:marBottom w:val="0"/>
      <w:divBdr>
        <w:top w:val="none" w:sz="0" w:space="0" w:color="auto"/>
        <w:left w:val="none" w:sz="0" w:space="0" w:color="auto"/>
        <w:bottom w:val="none" w:sz="0" w:space="0" w:color="auto"/>
        <w:right w:val="none" w:sz="0" w:space="0" w:color="auto"/>
      </w:divBdr>
    </w:div>
    <w:div w:id="729613101">
      <w:marLeft w:val="0"/>
      <w:marRight w:val="0"/>
      <w:marTop w:val="0"/>
      <w:marBottom w:val="0"/>
      <w:divBdr>
        <w:top w:val="none" w:sz="0" w:space="0" w:color="auto"/>
        <w:left w:val="none" w:sz="0" w:space="0" w:color="auto"/>
        <w:bottom w:val="none" w:sz="0" w:space="0" w:color="auto"/>
        <w:right w:val="none" w:sz="0" w:space="0" w:color="auto"/>
      </w:divBdr>
    </w:div>
    <w:div w:id="729613102">
      <w:marLeft w:val="0"/>
      <w:marRight w:val="0"/>
      <w:marTop w:val="0"/>
      <w:marBottom w:val="0"/>
      <w:divBdr>
        <w:top w:val="none" w:sz="0" w:space="0" w:color="auto"/>
        <w:left w:val="none" w:sz="0" w:space="0" w:color="auto"/>
        <w:bottom w:val="none" w:sz="0" w:space="0" w:color="auto"/>
        <w:right w:val="none" w:sz="0" w:space="0" w:color="auto"/>
      </w:divBdr>
    </w:div>
    <w:div w:id="729613103">
      <w:marLeft w:val="0"/>
      <w:marRight w:val="0"/>
      <w:marTop w:val="0"/>
      <w:marBottom w:val="0"/>
      <w:divBdr>
        <w:top w:val="none" w:sz="0" w:space="0" w:color="auto"/>
        <w:left w:val="none" w:sz="0" w:space="0" w:color="auto"/>
        <w:bottom w:val="none" w:sz="0" w:space="0" w:color="auto"/>
        <w:right w:val="none" w:sz="0" w:space="0" w:color="auto"/>
      </w:divBdr>
    </w:div>
    <w:div w:id="729613104">
      <w:marLeft w:val="0"/>
      <w:marRight w:val="0"/>
      <w:marTop w:val="0"/>
      <w:marBottom w:val="0"/>
      <w:divBdr>
        <w:top w:val="none" w:sz="0" w:space="0" w:color="auto"/>
        <w:left w:val="none" w:sz="0" w:space="0" w:color="auto"/>
        <w:bottom w:val="none" w:sz="0" w:space="0" w:color="auto"/>
        <w:right w:val="none" w:sz="0" w:space="0" w:color="auto"/>
      </w:divBdr>
    </w:div>
    <w:div w:id="729613105">
      <w:marLeft w:val="0"/>
      <w:marRight w:val="0"/>
      <w:marTop w:val="0"/>
      <w:marBottom w:val="0"/>
      <w:divBdr>
        <w:top w:val="none" w:sz="0" w:space="0" w:color="auto"/>
        <w:left w:val="none" w:sz="0" w:space="0" w:color="auto"/>
        <w:bottom w:val="none" w:sz="0" w:space="0" w:color="auto"/>
        <w:right w:val="none" w:sz="0" w:space="0" w:color="auto"/>
      </w:divBdr>
    </w:div>
    <w:div w:id="729613106">
      <w:marLeft w:val="0"/>
      <w:marRight w:val="0"/>
      <w:marTop w:val="0"/>
      <w:marBottom w:val="0"/>
      <w:divBdr>
        <w:top w:val="none" w:sz="0" w:space="0" w:color="auto"/>
        <w:left w:val="none" w:sz="0" w:space="0" w:color="auto"/>
        <w:bottom w:val="none" w:sz="0" w:space="0" w:color="auto"/>
        <w:right w:val="none" w:sz="0" w:space="0" w:color="auto"/>
      </w:divBdr>
    </w:div>
    <w:div w:id="729613107">
      <w:marLeft w:val="0"/>
      <w:marRight w:val="0"/>
      <w:marTop w:val="0"/>
      <w:marBottom w:val="0"/>
      <w:divBdr>
        <w:top w:val="none" w:sz="0" w:space="0" w:color="auto"/>
        <w:left w:val="none" w:sz="0" w:space="0" w:color="auto"/>
        <w:bottom w:val="none" w:sz="0" w:space="0" w:color="auto"/>
        <w:right w:val="none" w:sz="0" w:space="0" w:color="auto"/>
      </w:divBdr>
    </w:div>
    <w:div w:id="729613108">
      <w:marLeft w:val="0"/>
      <w:marRight w:val="0"/>
      <w:marTop w:val="0"/>
      <w:marBottom w:val="0"/>
      <w:divBdr>
        <w:top w:val="none" w:sz="0" w:space="0" w:color="auto"/>
        <w:left w:val="none" w:sz="0" w:space="0" w:color="auto"/>
        <w:bottom w:val="none" w:sz="0" w:space="0" w:color="auto"/>
        <w:right w:val="none" w:sz="0" w:space="0" w:color="auto"/>
      </w:divBdr>
    </w:div>
    <w:div w:id="729613109">
      <w:marLeft w:val="0"/>
      <w:marRight w:val="0"/>
      <w:marTop w:val="0"/>
      <w:marBottom w:val="0"/>
      <w:divBdr>
        <w:top w:val="none" w:sz="0" w:space="0" w:color="auto"/>
        <w:left w:val="none" w:sz="0" w:space="0" w:color="auto"/>
        <w:bottom w:val="none" w:sz="0" w:space="0" w:color="auto"/>
        <w:right w:val="none" w:sz="0" w:space="0" w:color="auto"/>
      </w:divBdr>
    </w:div>
    <w:div w:id="729613110">
      <w:marLeft w:val="0"/>
      <w:marRight w:val="0"/>
      <w:marTop w:val="0"/>
      <w:marBottom w:val="0"/>
      <w:divBdr>
        <w:top w:val="none" w:sz="0" w:space="0" w:color="auto"/>
        <w:left w:val="none" w:sz="0" w:space="0" w:color="auto"/>
        <w:bottom w:val="none" w:sz="0" w:space="0" w:color="auto"/>
        <w:right w:val="none" w:sz="0" w:space="0" w:color="auto"/>
      </w:divBdr>
    </w:div>
    <w:div w:id="729613111">
      <w:marLeft w:val="0"/>
      <w:marRight w:val="0"/>
      <w:marTop w:val="0"/>
      <w:marBottom w:val="0"/>
      <w:divBdr>
        <w:top w:val="none" w:sz="0" w:space="0" w:color="auto"/>
        <w:left w:val="none" w:sz="0" w:space="0" w:color="auto"/>
        <w:bottom w:val="none" w:sz="0" w:space="0" w:color="auto"/>
        <w:right w:val="none" w:sz="0" w:space="0" w:color="auto"/>
      </w:divBdr>
    </w:div>
    <w:div w:id="729613112">
      <w:marLeft w:val="0"/>
      <w:marRight w:val="0"/>
      <w:marTop w:val="0"/>
      <w:marBottom w:val="0"/>
      <w:divBdr>
        <w:top w:val="none" w:sz="0" w:space="0" w:color="auto"/>
        <w:left w:val="none" w:sz="0" w:space="0" w:color="auto"/>
        <w:bottom w:val="none" w:sz="0" w:space="0" w:color="auto"/>
        <w:right w:val="none" w:sz="0" w:space="0" w:color="auto"/>
      </w:divBdr>
    </w:div>
    <w:div w:id="729613113">
      <w:marLeft w:val="0"/>
      <w:marRight w:val="0"/>
      <w:marTop w:val="0"/>
      <w:marBottom w:val="0"/>
      <w:divBdr>
        <w:top w:val="none" w:sz="0" w:space="0" w:color="auto"/>
        <w:left w:val="none" w:sz="0" w:space="0" w:color="auto"/>
        <w:bottom w:val="none" w:sz="0" w:space="0" w:color="auto"/>
        <w:right w:val="none" w:sz="0" w:space="0" w:color="auto"/>
      </w:divBdr>
    </w:div>
    <w:div w:id="729613114">
      <w:marLeft w:val="0"/>
      <w:marRight w:val="0"/>
      <w:marTop w:val="0"/>
      <w:marBottom w:val="0"/>
      <w:divBdr>
        <w:top w:val="none" w:sz="0" w:space="0" w:color="auto"/>
        <w:left w:val="none" w:sz="0" w:space="0" w:color="auto"/>
        <w:bottom w:val="none" w:sz="0" w:space="0" w:color="auto"/>
        <w:right w:val="none" w:sz="0" w:space="0" w:color="auto"/>
      </w:divBdr>
    </w:div>
    <w:div w:id="1997368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30909</TotalTime>
  <Pages>1</Pages>
  <Words>252</Words>
  <Characters>1441</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327</cp:revision>
  <cp:lastPrinted>2022-06-03T09:54:00Z</cp:lastPrinted>
  <dcterms:created xsi:type="dcterms:W3CDTF">2018-05-25T08:38:00Z</dcterms:created>
  <dcterms:modified xsi:type="dcterms:W3CDTF">2023-01-24T14:55:00Z</dcterms:modified>
</cp:coreProperties>
</file>